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413F3100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074A7E">
        <w:rPr>
          <w:rFonts w:ascii="Arial" w:hAnsi="Arial" w:cs="Arial"/>
          <w:sz w:val="24"/>
        </w:rPr>
        <w:t>19</w:t>
      </w:r>
      <w:r w:rsidR="000E76EE">
        <w:rPr>
          <w:rFonts w:ascii="Arial" w:hAnsi="Arial" w:cs="Arial"/>
          <w:sz w:val="24"/>
        </w:rPr>
        <w:t xml:space="preserve">. </w:t>
      </w:r>
      <w:r w:rsidR="006858CD">
        <w:rPr>
          <w:rFonts w:ascii="Arial" w:hAnsi="Arial" w:cs="Arial"/>
          <w:sz w:val="24"/>
        </w:rPr>
        <w:t>června</w:t>
      </w:r>
      <w:r>
        <w:rPr>
          <w:rFonts w:ascii="Arial" w:hAnsi="Arial" w:cs="Arial"/>
          <w:sz w:val="24"/>
        </w:rPr>
        <w:t xml:space="preserve"> 202</w:t>
      </w:r>
      <w:r w:rsidR="00A21B72">
        <w:rPr>
          <w:rFonts w:ascii="Arial" w:hAnsi="Arial" w:cs="Arial"/>
          <w:sz w:val="24"/>
        </w:rPr>
        <w:t>4</w:t>
      </w:r>
    </w:p>
    <w:p w14:paraId="097758D8" w14:textId="05F55F44" w:rsidR="006E4280" w:rsidRDefault="004D39E5" w:rsidP="004D39E5">
      <w:pPr>
        <w:spacing w:after="0"/>
        <w:rPr>
          <w:rFonts w:ascii="Georgia" w:hAnsi="Georgia"/>
          <w:b/>
          <w:sz w:val="48"/>
        </w:rPr>
      </w:pPr>
      <w:bookmarkStart w:id="0" w:name="_Hlk1036627441"/>
      <w:bookmarkEnd w:id="0"/>
      <w:r w:rsidRPr="004D39E5">
        <w:rPr>
          <w:rFonts w:ascii="Georgia" w:hAnsi="Georgia"/>
          <w:b/>
          <w:sz w:val="48"/>
        </w:rPr>
        <w:t xml:space="preserve">MetLife opět mezi nejlepšími: </w:t>
      </w:r>
      <w:r>
        <w:rPr>
          <w:rFonts w:ascii="Georgia" w:hAnsi="Georgia"/>
          <w:b/>
          <w:sz w:val="48"/>
        </w:rPr>
        <w:t xml:space="preserve">Pojišťovna </w:t>
      </w:r>
      <w:r w:rsidRPr="004D39E5">
        <w:rPr>
          <w:rFonts w:ascii="Georgia" w:hAnsi="Georgia"/>
          <w:b/>
          <w:sz w:val="48"/>
        </w:rPr>
        <w:t>po</w:t>
      </w:r>
      <w:r w:rsidR="00A2590F">
        <w:rPr>
          <w:rFonts w:ascii="Georgia" w:hAnsi="Georgia"/>
          <w:b/>
          <w:sz w:val="48"/>
        </w:rPr>
        <w:t>páté</w:t>
      </w:r>
      <w:r w:rsidRPr="004D39E5">
        <w:rPr>
          <w:rFonts w:ascii="Georgia" w:hAnsi="Georgia"/>
          <w:b/>
          <w:sz w:val="48"/>
        </w:rPr>
        <w:t xml:space="preserve"> získala ocenění Czech</w:t>
      </w:r>
      <w:r>
        <w:rPr>
          <w:rFonts w:ascii="Georgia" w:hAnsi="Georgia"/>
          <w:b/>
          <w:sz w:val="48"/>
        </w:rPr>
        <w:t xml:space="preserve"> </w:t>
      </w:r>
      <w:r w:rsidRPr="004D39E5">
        <w:rPr>
          <w:rFonts w:ascii="Georgia" w:hAnsi="Georgia"/>
          <w:b/>
          <w:sz w:val="48"/>
        </w:rPr>
        <w:t>Superbrands</w:t>
      </w:r>
    </w:p>
    <w:p w14:paraId="4D5CF4E0" w14:textId="77777777" w:rsidR="004D39E5" w:rsidRDefault="004D39E5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D2B6417" w14:textId="4768B310" w:rsidR="006E4280" w:rsidRDefault="004D39E5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D39E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Pojišťovna MetLife, která se řadí mezi přední poskytovatele životního pojištění v České republice, již po</w:t>
      </w:r>
      <w:r w:rsidR="00A2590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páté</w:t>
      </w:r>
      <w:r w:rsidRPr="004D39E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 řadě obdržela ocenění v respektované soutěži Czech Superbrands. Odborná porota 1</w:t>
      </w:r>
      <w:r w:rsidR="00A2590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</w:t>
      </w:r>
      <w:r w:rsidRPr="004D39E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ročníku programu ocenila vysokou kvalitu služeb a produktů, jež MetLife nabízí svým klientům. I přes silnou konkurenci v </w:t>
      </w:r>
      <w:r w:rsidR="00A2590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odvětví</w:t>
      </w:r>
      <w:r w:rsidRPr="004D39E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dokázala pojišťovna potvrdit svou pozici mezi nejlepšími značkami na českém trhu.</w:t>
      </w:r>
    </w:p>
    <w:p w14:paraId="49CD8A26" w14:textId="77777777" w:rsidR="004D39E5" w:rsidRDefault="004D39E5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08AD2B42" w14:textId="48A6422B" w:rsidR="00A2590F" w:rsidRPr="00A2590F" w:rsidRDefault="006268F8" w:rsidP="00A2590F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</w:t>
      </w:r>
      <w:r w:rsidR="00A2590F" w:rsidRPr="00A2590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Ocenění Czech Superbrands je pro nás potvrzením toho, že naše úsilí poskytovat klientům ty nejlepší služby a produkty se vyplácí. Je to pro nás velká čest a zároveň závazek do budoucna, abychom i nadále drželi </w:t>
      </w:r>
      <w:r w:rsidR="0088088F" w:rsidRPr="0088088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vysoký standard kvality</w:t>
      </w:r>
      <w:r w:rsidR="00A2590F" w:rsidRPr="00A2590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. Zisk tohoto titulu je důkazem, že naše více než 30leté působení na českém trhu </w:t>
      </w:r>
      <w:r w:rsidR="003C0E4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je důležité </w:t>
      </w:r>
      <w:r w:rsidR="00A2590F" w:rsidRPr="00A2590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 že jsme pro naše klienty důvěryhodným a spolehlivým partnerem,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“</w:t>
      </w:r>
      <w:r w:rsidR="00A2590F" w:rsidRPr="00A2590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A2590F"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řekl Milan Drdoš, ředitel marketingu a komunikace pojišťovny </w:t>
      </w:r>
      <w:hyperlink r:id="rId9" w:history="1">
        <w:r w:rsidR="00A2590F" w:rsidRPr="0058287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MetLife</w:t>
        </w:r>
      </w:hyperlink>
      <w:r w:rsidR="00A2590F"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333EECEB" w14:textId="341846C6" w:rsidR="00A2590F" w:rsidRDefault="00A2590F" w:rsidP="00A2590F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Superbrands je celosvětově nejuznávanější nezávislou autoritou v oblasti hodnocení a oceňování obchodních značek. Již téměř </w:t>
      </w:r>
      <w:r w:rsidR="00B571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 let</w:t>
      </w: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571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vybírá</w:t>
      </w: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 více než 90 zemích světa ty nejlepší značky na základě jednotných kritérií. V Česku letos projekt Superbrands vstoupil do svého 12. ročníku a o nejlepších značkách v kategoriích B2C a B2B rozhodovaly dvě nezávislé poroty – Consumer Brand Council a Business Brand Council.</w:t>
      </w:r>
    </w:p>
    <w:p w14:paraId="3CE2B5A5" w14:textId="44DCA779" w:rsidR="00B5711E" w:rsidRPr="00A2590F" w:rsidRDefault="00B5711E" w:rsidP="00A2590F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Oceněné značky se vyznačují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dobrou</w:t>
      </w: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pověstí a zákazníci si s nimi spojují důležité hodnoty a mají k nim osobní vztah. Projekt Superbrands pomáhá značkám upevnit jejich prestiž a představuje veřejnosti příběhy jejich úspěchu. </w:t>
      </w:r>
    </w:p>
    <w:p w14:paraId="2C2CA2CE" w14:textId="308F1017" w:rsidR="00A2590F" w:rsidRPr="00A2590F" w:rsidRDefault="00A2590F" w:rsidP="00A2590F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Hodnocení značek v programu Superbrands probíhá ve třech kolech podle různých kritérií. V prvním kole jsou značky nominovány na základě obchodních výsledků, následuje průzkum mezi spotřebiteli a v posledním kole vybere odborná komise ty nejlepší z nejlepších. V Česku je registrováno přes milion značek, ale ocenění Superbrands získá pouze elitní </w:t>
      </w:r>
      <w:r w:rsidR="008808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výběr</w:t>
      </w: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</w:t>
      </w:r>
      <w:r w:rsidR="00D04D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každé</w:t>
      </w:r>
      <w:r w:rsidR="00D04D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 segmentu </w:t>
      </w:r>
      <w:r w:rsidRPr="00A259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trhu.</w:t>
      </w:r>
    </w:p>
    <w:p w14:paraId="30EAA941" w14:textId="77777777" w:rsidR="00A2590F" w:rsidRDefault="00A2590F" w:rsidP="00FB162C">
      <w:pPr>
        <w:spacing w:after="225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06E10C6F" w14:textId="77777777" w:rsidR="00A2590F" w:rsidRDefault="00A2590F" w:rsidP="00FB162C">
      <w:pPr>
        <w:spacing w:after="225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3E6A71E0" w14:textId="77777777" w:rsidR="00A2590F" w:rsidRDefault="00A2590F" w:rsidP="00FB162C">
      <w:pPr>
        <w:spacing w:after="225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77C0A081" w14:textId="77777777" w:rsidR="007E4979" w:rsidRDefault="007E4979" w:rsidP="00FB162C">
      <w:pPr>
        <w:spacing w:after="225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2D97605" w14:textId="7EFE2AE5" w:rsidR="0077767E" w:rsidRPr="00FB162C" w:rsidRDefault="000A071C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sz w:val="20"/>
          <w:u w:val="single"/>
        </w:rPr>
        <w:lastRenderedPageBreak/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0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701CEB5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</w:t>
      </w:r>
      <w:r w:rsidR="000A4AEB">
        <w:rPr>
          <w:rFonts w:ascii="Arial" w:hAnsi="Arial" w:cs="Arial"/>
          <w:color w:val="333333"/>
          <w:sz w:val="20"/>
          <w:szCs w:val="20"/>
        </w:rPr>
        <w:t>Asii</w:t>
      </w:r>
      <w:r>
        <w:rPr>
          <w:rFonts w:ascii="Arial" w:hAnsi="Arial" w:cs="Arial"/>
          <w:color w:val="333333"/>
          <w:sz w:val="20"/>
          <w:szCs w:val="20"/>
        </w:rPr>
        <w:t>, Latinské Americe,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1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2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472B44C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52604"/>
    <w:rsid w:val="00064A62"/>
    <w:rsid w:val="00071F77"/>
    <w:rsid w:val="00074A7E"/>
    <w:rsid w:val="000933FF"/>
    <w:rsid w:val="00096CBE"/>
    <w:rsid w:val="000A071C"/>
    <w:rsid w:val="000A4AEB"/>
    <w:rsid w:val="000B3192"/>
    <w:rsid w:val="000C55A3"/>
    <w:rsid w:val="000E76EE"/>
    <w:rsid w:val="000F30EA"/>
    <w:rsid w:val="000F4018"/>
    <w:rsid w:val="00111C80"/>
    <w:rsid w:val="00112CA9"/>
    <w:rsid w:val="00123D5B"/>
    <w:rsid w:val="00176919"/>
    <w:rsid w:val="00194F92"/>
    <w:rsid w:val="001B60C2"/>
    <w:rsid w:val="001D1B96"/>
    <w:rsid w:val="001D6564"/>
    <w:rsid w:val="001E5AD4"/>
    <w:rsid w:val="00224E0F"/>
    <w:rsid w:val="00227E86"/>
    <w:rsid w:val="00234F67"/>
    <w:rsid w:val="00250ED0"/>
    <w:rsid w:val="00255A50"/>
    <w:rsid w:val="0027031D"/>
    <w:rsid w:val="002777A6"/>
    <w:rsid w:val="002B36AC"/>
    <w:rsid w:val="002B50EF"/>
    <w:rsid w:val="002B53DD"/>
    <w:rsid w:val="002C4B96"/>
    <w:rsid w:val="002C5B60"/>
    <w:rsid w:val="002D00F5"/>
    <w:rsid w:val="002D58BC"/>
    <w:rsid w:val="002D6565"/>
    <w:rsid w:val="002E4ECF"/>
    <w:rsid w:val="003354C9"/>
    <w:rsid w:val="003613D4"/>
    <w:rsid w:val="00362FB2"/>
    <w:rsid w:val="003711D6"/>
    <w:rsid w:val="00373329"/>
    <w:rsid w:val="003827B7"/>
    <w:rsid w:val="00387904"/>
    <w:rsid w:val="00395158"/>
    <w:rsid w:val="003A29F4"/>
    <w:rsid w:val="003A659A"/>
    <w:rsid w:val="003C0E49"/>
    <w:rsid w:val="003F561A"/>
    <w:rsid w:val="003F7F53"/>
    <w:rsid w:val="00435347"/>
    <w:rsid w:val="004373B5"/>
    <w:rsid w:val="00441F02"/>
    <w:rsid w:val="00442076"/>
    <w:rsid w:val="004729E5"/>
    <w:rsid w:val="004B60D8"/>
    <w:rsid w:val="004C71AB"/>
    <w:rsid w:val="004D39E5"/>
    <w:rsid w:val="004D6E74"/>
    <w:rsid w:val="004D7C3B"/>
    <w:rsid w:val="004E00CD"/>
    <w:rsid w:val="004F1AE7"/>
    <w:rsid w:val="005028D5"/>
    <w:rsid w:val="005076E4"/>
    <w:rsid w:val="0051150E"/>
    <w:rsid w:val="005124C7"/>
    <w:rsid w:val="005151FC"/>
    <w:rsid w:val="005211CB"/>
    <w:rsid w:val="005272F4"/>
    <w:rsid w:val="005328D4"/>
    <w:rsid w:val="0056154E"/>
    <w:rsid w:val="0056700C"/>
    <w:rsid w:val="00580E74"/>
    <w:rsid w:val="005814BC"/>
    <w:rsid w:val="0058287F"/>
    <w:rsid w:val="00584B78"/>
    <w:rsid w:val="00590F6C"/>
    <w:rsid w:val="005C342E"/>
    <w:rsid w:val="005F613A"/>
    <w:rsid w:val="00626616"/>
    <w:rsid w:val="006268F8"/>
    <w:rsid w:val="00630203"/>
    <w:rsid w:val="006310F9"/>
    <w:rsid w:val="00673A92"/>
    <w:rsid w:val="006858CD"/>
    <w:rsid w:val="00687838"/>
    <w:rsid w:val="006879D3"/>
    <w:rsid w:val="006900AA"/>
    <w:rsid w:val="00692AC2"/>
    <w:rsid w:val="00693194"/>
    <w:rsid w:val="00697C36"/>
    <w:rsid w:val="006A0187"/>
    <w:rsid w:val="006C22DA"/>
    <w:rsid w:val="006E25C3"/>
    <w:rsid w:val="006E4280"/>
    <w:rsid w:val="00700450"/>
    <w:rsid w:val="00701886"/>
    <w:rsid w:val="00707678"/>
    <w:rsid w:val="0072090B"/>
    <w:rsid w:val="007457DA"/>
    <w:rsid w:val="0077767E"/>
    <w:rsid w:val="007831B9"/>
    <w:rsid w:val="00797C60"/>
    <w:rsid w:val="007A5074"/>
    <w:rsid w:val="007A7844"/>
    <w:rsid w:val="007B275B"/>
    <w:rsid w:val="007C6AD6"/>
    <w:rsid w:val="007D49C1"/>
    <w:rsid w:val="007E4979"/>
    <w:rsid w:val="00807184"/>
    <w:rsid w:val="008077FC"/>
    <w:rsid w:val="00825C51"/>
    <w:rsid w:val="00843B20"/>
    <w:rsid w:val="00865832"/>
    <w:rsid w:val="0088088F"/>
    <w:rsid w:val="008B07F6"/>
    <w:rsid w:val="008B7D58"/>
    <w:rsid w:val="008C15F4"/>
    <w:rsid w:val="008C4306"/>
    <w:rsid w:val="008D06F6"/>
    <w:rsid w:val="008D61F4"/>
    <w:rsid w:val="0090257E"/>
    <w:rsid w:val="00907D1B"/>
    <w:rsid w:val="009270AA"/>
    <w:rsid w:val="00937DAC"/>
    <w:rsid w:val="009967DE"/>
    <w:rsid w:val="009E6A8A"/>
    <w:rsid w:val="00A00265"/>
    <w:rsid w:val="00A010F4"/>
    <w:rsid w:val="00A06DCB"/>
    <w:rsid w:val="00A137C7"/>
    <w:rsid w:val="00A143F8"/>
    <w:rsid w:val="00A178B2"/>
    <w:rsid w:val="00A21B72"/>
    <w:rsid w:val="00A2590F"/>
    <w:rsid w:val="00A31838"/>
    <w:rsid w:val="00A47FCC"/>
    <w:rsid w:val="00A57C32"/>
    <w:rsid w:val="00AA5ABC"/>
    <w:rsid w:val="00AD613E"/>
    <w:rsid w:val="00AE45F6"/>
    <w:rsid w:val="00AF468E"/>
    <w:rsid w:val="00B142FD"/>
    <w:rsid w:val="00B36E90"/>
    <w:rsid w:val="00B5711E"/>
    <w:rsid w:val="00B7212E"/>
    <w:rsid w:val="00B8021C"/>
    <w:rsid w:val="00B841BB"/>
    <w:rsid w:val="00B978ED"/>
    <w:rsid w:val="00BE3AE8"/>
    <w:rsid w:val="00BF652F"/>
    <w:rsid w:val="00C238BB"/>
    <w:rsid w:val="00C44D6A"/>
    <w:rsid w:val="00C571D8"/>
    <w:rsid w:val="00C653F8"/>
    <w:rsid w:val="00C70297"/>
    <w:rsid w:val="00C8019C"/>
    <w:rsid w:val="00CA1985"/>
    <w:rsid w:val="00CB1875"/>
    <w:rsid w:val="00CC61A0"/>
    <w:rsid w:val="00CC6269"/>
    <w:rsid w:val="00CD7AEE"/>
    <w:rsid w:val="00CF77A7"/>
    <w:rsid w:val="00D04D10"/>
    <w:rsid w:val="00D13DC3"/>
    <w:rsid w:val="00D27E12"/>
    <w:rsid w:val="00D75441"/>
    <w:rsid w:val="00D863C9"/>
    <w:rsid w:val="00DD153F"/>
    <w:rsid w:val="00E10734"/>
    <w:rsid w:val="00E16570"/>
    <w:rsid w:val="00E379A6"/>
    <w:rsid w:val="00E40435"/>
    <w:rsid w:val="00E42DF8"/>
    <w:rsid w:val="00E44382"/>
    <w:rsid w:val="00E513CB"/>
    <w:rsid w:val="00E56C16"/>
    <w:rsid w:val="00E913FB"/>
    <w:rsid w:val="00EC62A7"/>
    <w:rsid w:val="00F12AD7"/>
    <w:rsid w:val="00F1725E"/>
    <w:rsid w:val="00F17B94"/>
    <w:rsid w:val="00F2036A"/>
    <w:rsid w:val="00F20F4A"/>
    <w:rsid w:val="00F35CEA"/>
    <w:rsid w:val="00F76441"/>
    <w:rsid w:val="00F764F0"/>
    <w:rsid w:val="00F76801"/>
    <w:rsid w:val="00F9233E"/>
    <w:rsid w:val="00FA5C62"/>
    <w:rsid w:val="00FB162C"/>
    <w:rsid w:val="00FB1809"/>
    <w:rsid w:val="00FC5EA2"/>
    <w:rsid w:val="00FF262D"/>
    <w:rsid w:val="00FF3F9C"/>
    <w:rsid w:val="0AFD5F50"/>
    <w:rsid w:val="0DCACC58"/>
    <w:rsid w:val="4A54D1A2"/>
    <w:rsid w:val="56B44CCC"/>
    <w:rsid w:val="6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5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596884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91230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9166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41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68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0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51267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0341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6770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88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76793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35288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443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14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71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264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52797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life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veronika.has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etlif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79C82-AC5E-4B2F-A1D2-5C659138C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11</cp:revision>
  <dcterms:created xsi:type="dcterms:W3CDTF">2024-06-10T14:03:00Z</dcterms:created>
  <dcterms:modified xsi:type="dcterms:W3CDTF">2024-06-19T07:38:00Z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